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B8" w:rsidRPr="002F0781" w:rsidRDefault="00DF62B8" w:rsidP="00F218EC">
      <w:pPr>
        <w:shd w:val="clear" w:color="auto" w:fill="FFFFFF"/>
        <w:spacing w:before="120" w:after="0"/>
        <w:ind w:left="142" w:right="139"/>
        <w:jc w:val="center"/>
        <w:textAlignment w:val="baseline"/>
        <w:outlineLvl w:val="2"/>
        <w:rPr>
          <w:rFonts w:ascii="Arial" w:eastAsia="Times New Roman" w:hAnsi="Arial" w:cs="Arial"/>
          <w:b/>
          <w:bCs/>
          <w:iCs/>
          <w:caps/>
          <w:color w:val="FF0000"/>
          <w:sz w:val="28"/>
          <w:szCs w:val="28"/>
          <w:lang w:eastAsia="ru-RU"/>
        </w:rPr>
      </w:pPr>
      <w:r w:rsidRPr="00DF62B8">
        <w:rPr>
          <w:rFonts w:ascii="Arial" w:eastAsia="Times New Roman" w:hAnsi="Arial" w:cs="Arial"/>
          <w:b/>
          <w:bCs/>
          <w:iCs/>
          <w:caps/>
          <w:color w:val="FF0000"/>
          <w:sz w:val="28"/>
          <w:szCs w:val="28"/>
          <w:lang w:eastAsia="ru-RU"/>
        </w:rPr>
        <w:t>Как выбрать спортивную секцию</w:t>
      </w:r>
    </w:p>
    <w:p w:rsidR="002F0781" w:rsidRPr="00DF62B8" w:rsidRDefault="002F0781" w:rsidP="00F218EC">
      <w:pPr>
        <w:shd w:val="clear" w:color="auto" w:fill="FFFFFF"/>
        <w:spacing w:after="0"/>
        <w:ind w:left="142" w:right="139"/>
        <w:jc w:val="center"/>
        <w:textAlignment w:val="baseline"/>
        <w:outlineLvl w:val="2"/>
        <w:rPr>
          <w:rFonts w:ascii="Arial" w:eastAsia="Times New Roman" w:hAnsi="Arial" w:cs="Arial"/>
          <w:b/>
          <w:bCs/>
          <w:iCs/>
          <w:color w:val="FF0000"/>
          <w:sz w:val="28"/>
          <w:szCs w:val="28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17-18% дошкольников входят в 1-ю группу здоровья, и все спортивные дороги перед ними открыты: таких детей будут рады принять во многих секциях. Подавляющее большинство малышей имеют 2-ю группу здоровья, то есть у них есть те или иные нарушения в работе </w:t>
      </w:r>
      <w:bookmarkStart w:id="0" w:name="_GoBack"/>
      <w:bookmarkEnd w:id="0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органов, которые при благоприятных обстоятельствах могут исчезнуть, а при прочих перерасти в хроническую форму. Чтобы этого не произошло, потребуются усилия родителей, например, закаливание, диета, сбалансированные нагрузки, исключающие частые и долгие тренировки. В 3-ю, 4-ю и 5-ю группы здоровья входят дети с хроническими болезнями разной степени тяжести, которые могут проявиться уже в младенческом возрасте. Если у ребенка имеются проблемы со здоровьем, лучше не отдавать его сразу в спортивную секцию, а привести сначала на занятия лечебной физкультурой.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чего начать выбор спортивной секции</w:t>
      </w:r>
    </w:p>
    <w:p w:rsidR="00DF62B8" w:rsidRPr="00DF62B8" w:rsidRDefault="00DF62B8" w:rsidP="00F218EC">
      <w:pPr>
        <w:shd w:val="clear" w:color="auto" w:fill="FFFFFF"/>
        <w:spacing w:after="0"/>
        <w:ind w:left="142" w:right="139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Альтернативой спорту может быть физкультура: с ее помощью вряд ли удастся добиться мировой славы, зато можно закалить малыша, укрепить его иммунитет, развить выносливость и ловкость. Во многих спортивных центрах есть </w:t>
      </w:r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фитнес-группы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2-3-летних малышей. Посещая их, дети получают общую физическую подготовку, учатся управлять своим телом и одновременно приобретают навыки общения. Занятия проходят в виде игры, крохе интересно и он с удовольствием идет на урок.</w:t>
      </w:r>
    </w:p>
    <w:p w:rsidR="00DF62B8" w:rsidRPr="00DF62B8" w:rsidRDefault="00DF62B8" w:rsidP="00F218EC">
      <w:pPr>
        <w:shd w:val="clear" w:color="auto" w:fill="FFFFFF"/>
        <w:spacing w:after="0"/>
        <w:ind w:left="142" w:right="139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фитнес-центр по какой-то причине не подходит, приобретите абонемент в бассейн, наверняка там есть детские группы. Приобщать карапуза к плаванию можно уже в грудном возрасте - в домашней ванне или бассейне при поликлинике. Плавание укрепляет основные группы мышц, позвоночник и суставы, тренирует сердечно-сосудистую и </w:t>
      </w:r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дыхательную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 Маленькие пловцы быстрее развиваются и реже болеют.</w:t>
      </w:r>
    </w:p>
    <w:p w:rsidR="00DF62B8" w:rsidRPr="00DF62B8" w:rsidRDefault="00DF62B8" w:rsidP="00F218EC">
      <w:pPr>
        <w:shd w:val="clear" w:color="auto" w:fill="FFFFFF"/>
        <w:spacing w:after="0"/>
        <w:ind w:left="142" w:right="139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Серьезные занятия любым видом спорта следует начинать после 4 лет, когда малыш уже научился осознанно выполнять упражнения, отличать право и лево, понимать замечания.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 бегом и лыжами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подойдут для тренировки сердца и легких. И те, и другие имеют общий плюс: они, как правило, проходят на воздухе, что способствует закаливанию.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Волейбол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рекомендуют при проблемах с органами дыхания: броски мяча с поднятыми руками развивают грудную клетку и легкие.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Художественная гимнастика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 гибкость, ловкость, выносливость. Девочки учатся владеть телом, красиво и грациозно двигаться. Больших достижений удастся достичь только тем, кому природа подарила исключительную гибкость. Есть у этого качества и обратная сторона, повышенная подвижность суставов может быть симптомом патологии соединительной ткани. И в этом случае физические нагрузки надо ограничить.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Фигурное катание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 формированию правильной осанки. На начальном этапе они проводятся в щадящем режиме. Позднее тренировки потребуют полной отдачи. Интенсивно заниматься этим видом спорта не рекомендуется малышам с плоскостопием.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Тяжелая атлетика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подходит детям с искривлением позвоночника, плоскостопием, близорукостью и нарушениями со стороны мышечной системы.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Теннис, бадминтон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другие виды спорта, где одной рукой держат ракетку, а вторая ничем не занята, не годятся детям с асимметричным изгибом (вправо или влево) позвоночного столба. Неравномерная нагрузка усугубит проблему.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Хоккей и футбол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очевидных достоинствах - развивают мышцы ног и рук, подвижность, реакцию и ловкость, закаливают - считаются самыми </w:t>
      </w:r>
      <w:proofErr w:type="spell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травматичными</w:t>
      </w:r>
      <w:proofErr w:type="spell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занятиями. Объем физических нагрузок способен спровоцировать синдром хронической усталости и нервные срывы.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Айкидо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 подходит </w:t>
      </w:r>
      <w:proofErr w:type="spell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«расторможенным» детям, драчунам и задирам, помогая им выплеснуть чрезмерную энергию и научиться управлять своей агрессией. Уроки укрепляют иммунитет, ведь на занятиях малыши двигаются босиком, а это один из способов закаливания. Айкидо учит детей правильно дышать, развивает координацию движений, укрепляет мышцы, формирует правильную осанку и особую «летящую» походку.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Ушу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 двигательные способности, точность и ритмичность, укрепляет вестибулярный аппарат. Начальный курс гимнастики состоит из комплекса общеукрепляющих упражнений, который развивает все группы мышц.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Конный </w:t>
      </w:r>
      <w:proofErr w:type="gramStart"/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спорт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прежде всего подходит детишкам с проблемами развития нервной системы и опорно-двигательного аппарата. Осваивая верховую езду, ребенку приходится много внимания уделять тренировке равновесия: чтобы во время движения удержаться на спине лошади, необходимо координировать работу мышц конечностей и туловища, а это очень хорошо развивает мышцы 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позвоночника. Контакт с лошадью повышает настроение и уменьшает раздражительность.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F0781" w:rsidRDefault="002F0781" w:rsidP="00F218EC">
      <w:pPr>
        <w:shd w:val="clear" w:color="auto" w:fill="FFFFFF"/>
        <w:spacing w:after="0"/>
        <w:ind w:left="142" w:right="139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Командный игрок</w:t>
      </w:r>
    </w:p>
    <w:p w:rsidR="00DF62B8" w:rsidRPr="00DF62B8" w:rsidRDefault="00DF62B8" w:rsidP="00F218EC">
      <w:pPr>
        <w:shd w:val="clear" w:color="auto" w:fill="FFFFFF"/>
        <w:spacing w:after="0"/>
        <w:ind w:left="142" w:right="139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подвижных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непоседливых больше всего подойдут командные виды спорта (футбол, хоккей, баскетбол, волейбол).</w:t>
      </w:r>
    </w:p>
    <w:p w:rsidR="00DF62B8" w:rsidRPr="00DF62B8" w:rsidRDefault="00DF62B8" w:rsidP="00F218EC">
      <w:pPr>
        <w:shd w:val="clear" w:color="auto" w:fill="FFFFFF"/>
        <w:spacing w:after="0"/>
        <w:ind w:left="142" w:right="139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коллективе они научатся сдерживать эмоции и считаться с окружающими. Если малыш тихоня, ему годятся одиночные виды спорта (теннис, плавание, гимнастика). На занятиях он будет развивать ловкость, силу и внимание. Для детей, которые и не тихони, и в команде быть не хотят, подойдут неординарные виды спорта - спортивные танцы, фехтование, конный спорт.</w:t>
      </w: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62B8" w:rsidRPr="00DF62B8" w:rsidRDefault="00DF62B8" w:rsidP="00F218EC">
      <w:pPr>
        <w:shd w:val="clear" w:color="auto" w:fill="FFFFFF"/>
        <w:spacing w:after="0"/>
        <w:ind w:left="142" w:right="13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Без фанатизма</w:t>
      </w:r>
    </w:p>
    <w:p w:rsidR="00DF62B8" w:rsidRPr="00DF62B8" w:rsidRDefault="00DF62B8" w:rsidP="00F218EC">
      <w:pPr>
        <w:shd w:val="clear" w:color="auto" w:fill="FFFFFF"/>
        <w:spacing w:after="0"/>
        <w:ind w:left="142" w:right="139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усложнять и без того непростую жизнь маленького спортсмена дополнительными трудностями. Например, долгими поездками в секцию, расположенную далеко от дома. Выберите ту, что поближе. Учтите и материальный аспект (форма, участие в соревнованиях). Не справившись с финансовыми вопросами, придется прекратить занятия спортом и как-то объяснить причину расстроенному малышу. Не ругайте кроху, если у него что-то не получается, лучше подбодрите. И помните, что ваши мечты о медалях могут не совпасть с желаниями и возможностями ребенка. Оставьте окончательный выбор за ним. </w:t>
      </w:r>
    </w:p>
    <w:p w:rsidR="00DF62B8" w:rsidRPr="00DF62B8" w:rsidRDefault="00DF62B8" w:rsidP="00F218EC">
      <w:pPr>
        <w:shd w:val="clear" w:color="auto" w:fill="FFFFFF"/>
        <w:spacing w:after="0"/>
        <w:ind w:left="142" w:right="139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плаванием - особенно стили брасс и на спине - очень </w:t>
      </w:r>
      <w:proofErr w:type="spellStart"/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</w:t>
      </w:r>
      <w:proofErr w:type="spell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ы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малышам с бронхиальной астмой. Они учат правильно дышать, координируя вдох и выдох, </w:t>
      </w:r>
      <w:proofErr w:type="spellStart"/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proofErr w:type="spell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ивая</w:t>
      </w:r>
      <w:proofErr w:type="spellEnd"/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легких. Но и здесь есть свои противопоказания - </w:t>
      </w:r>
      <w:proofErr w:type="spell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атопический</w:t>
      </w:r>
      <w:proofErr w:type="spell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дерматит и аллергия на хлорку. Последнее можно преодолеть</w:t>
      </w:r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посещая бассейн, в котором воду очищают более современными и безопасными способами.</w:t>
      </w:r>
      <w:r w:rsidRPr="00DF62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D0669C" w:rsidRPr="00DF62B8" w:rsidRDefault="00D0669C" w:rsidP="00F218EC">
      <w:pPr>
        <w:spacing w:after="0"/>
        <w:ind w:left="142" w:right="139"/>
        <w:jc w:val="both"/>
        <w:rPr>
          <w:rFonts w:ascii="Times New Roman" w:hAnsi="Times New Roman" w:cs="Times New Roman"/>
          <w:sz w:val="28"/>
          <w:szCs w:val="28"/>
        </w:rPr>
      </w:pPr>
    </w:p>
    <w:sectPr w:rsidR="00D0669C" w:rsidRPr="00DF62B8" w:rsidSect="00F218EC">
      <w:pgSz w:w="11906" w:h="16838"/>
      <w:pgMar w:top="851" w:right="851" w:bottom="851" w:left="851" w:header="709" w:footer="709" w:gutter="0"/>
      <w:pgBorders w:offsetFrom="page">
        <w:top w:val="candyCorn" w:sz="15" w:space="24" w:color="auto"/>
        <w:left w:val="candyCorn" w:sz="15" w:space="24" w:color="auto"/>
        <w:bottom w:val="candyCorn" w:sz="15" w:space="24" w:color="auto"/>
        <w:right w:val="candyCor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B8"/>
    <w:rsid w:val="002F0781"/>
    <w:rsid w:val="00D0669C"/>
    <w:rsid w:val="00DF62B8"/>
    <w:rsid w:val="00F2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6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62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6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6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62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user</cp:lastModifiedBy>
  <cp:revision>2</cp:revision>
  <dcterms:created xsi:type="dcterms:W3CDTF">2016-02-24T17:09:00Z</dcterms:created>
  <dcterms:modified xsi:type="dcterms:W3CDTF">2017-05-10T07:47:00Z</dcterms:modified>
</cp:coreProperties>
</file>