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AE2" w:rsidRDefault="00D34AE2" w:rsidP="00F425AB">
      <w:pPr>
        <w:spacing w:before="120" w:after="0"/>
        <w:ind w:left="142" w:right="139"/>
        <w:jc w:val="center"/>
        <w:outlineLvl w:val="1"/>
        <w:rPr>
          <w:rFonts w:ascii="Arial" w:eastAsia="Times New Roman" w:hAnsi="Arial" w:cs="Arial"/>
          <w:b/>
          <w:color w:val="FF0000"/>
          <w:kern w:val="36"/>
          <w:sz w:val="36"/>
          <w:szCs w:val="36"/>
          <w:lang w:eastAsia="ru-RU"/>
        </w:rPr>
      </w:pPr>
      <w:r>
        <w:rPr>
          <w:rFonts w:ascii="Arial" w:eastAsia="Times New Roman" w:hAnsi="Arial" w:cs="Arial"/>
          <w:b/>
          <w:color w:val="FF0000"/>
          <w:kern w:val="36"/>
          <w:sz w:val="36"/>
          <w:szCs w:val="36"/>
          <w:lang w:eastAsia="ru-RU"/>
        </w:rPr>
        <w:t>Детский туризм</w:t>
      </w: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firstLine="708"/>
        <w:jc w:val="both"/>
        <w:rPr>
          <w:rFonts w:ascii="Times New Roman" w:eastAsia="Times New Roman" w:hAnsi="Times New Roman" w:cs="Times New Roman"/>
          <w:b/>
          <w:bCs/>
          <w:i/>
          <w:iCs/>
          <w:color w:val="000000"/>
          <w:sz w:val="28"/>
          <w:szCs w:val="28"/>
          <w:bdr w:val="none" w:sz="0" w:space="0" w:color="auto" w:frame="1"/>
          <w:lang w:eastAsia="ru-RU"/>
        </w:rPr>
      </w:pPr>
      <w:r w:rsidRPr="001470A0">
        <w:rPr>
          <w:rFonts w:ascii="Times New Roman" w:eastAsia="Times New Roman" w:hAnsi="Times New Roman" w:cs="Times New Roman"/>
          <w:b/>
          <w:bCs/>
          <w:i/>
          <w:iCs/>
          <w:color w:val="000000"/>
          <w:sz w:val="28"/>
          <w:szCs w:val="28"/>
          <w:bdr w:val="none" w:sz="0" w:space="0" w:color="auto" w:frame="1"/>
          <w:lang w:eastAsia="ru-RU"/>
        </w:rPr>
        <w:t>Туризм – одна из форм физического воспитания детей, к</w:t>
      </w:r>
      <w:bookmarkStart w:id="0" w:name="_GoBack"/>
      <w:bookmarkEnd w:id="0"/>
      <w:r w:rsidRPr="001470A0">
        <w:rPr>
          <w:rFonts w:ascii="Times New Roman" w:eastAsia="Times New Roman" w:hAnsi="Times New Roman" w:cs="Times New Roman"/>
          <w:b/>
          <w:bCs/>
          <w:i/>
          <w:iCs/>
          <w:color w:val="000000"/>
          <w:sz w:val="28"/>
          <w:szCs w:val="28"/>
          <w:bdr w:val="none" w:sz="0" w:space="0" w:color="auto" w:frame="1"/>
          <w:lang w:eastAsia="ru-RU"/>
        </w:rPr>
        <w:t>оторая обладает всеми необходимыми компонентами для сохранения и укрепления здоровья. Это – общение с природой, смена обстановки, психологическая разгрузка и физическая активность.</w:t>
      </w:r>
    </w:p>
    <w:p w:rsidR="00D34AE2" w:rsidRDefault="00D34AE2"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Pr>
          <w:noProof/>
          <w:lang w:eastAsia="ru-RU"/>
        </w:rPr>
        <w:drawing>
          <wp:anchor distT="0" distB="0" distL="114300" distR="114300" simplePos="0" relativeHeight="251658240" behindDoc="0" locked="0" layoutInCell="1" allowOverlap="1" wp14:anchorId="2A74B15E" wp14:editId="59C530FF">
            <wp:simplePos x="0" y="0"/>
            <wp:positionH relativeFrom="column">
              <wp:posOffset>2993390</wp:posOffset>
            </wp:positionH>
            <wp:positionV relativeFrom="paragraph">
              <wp:posOffset>85090</wp:posOffset>
            </wp:positionV>
            <wp:extent cx="3457575" cy="2954655"/>
            <wp:effectExtent l="0" t="0" r="9525" b="0"/>
            <wp:wrapSquare wrapText="bothSides"/>
            <wp:docPr id="2" name="Рисунок 2" descr="http://fotohomka.ru/images/Jan/11/f9ec99cbc4ecb06a2f2aff3ab3dcc9c2/min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otohomka.ru/images/Jan/11/f9ec99cbc4ecb06a2f2aff3ab3dcc9c2/mini_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0392" t="6579" r="14117" b="6842"/>
                    <a:stretch/>
                  </pic:blipFill>
                  <pic:spPr bwMode="auto">
                    <a:xfrm>
                      <a:off x="0" y="0"/>
                      <a:ext cx="3457575" cy="2954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0A0" w:rsidRPr="001470A0">
        <w:rPr>
          <w:rFonts w:ascii="Times New Roman" w:eastAsia="Times New Roman" w:hAnsi="Times New Roman" w:cs="Times New Roman"/>
          <w:color w:val="000000"/>
          <w:sz w:val="28"/>
          <w:szCs w:val="28"/>
          <w:shd w:val="clear" w:color="auto" w:fill="FFFFFF"/>
          <w:lang w:eastAsia="ru-RU"/>
        </w:rPr>
        <w:t xml:space="preserve">Туризм прост в организации, доступен для людей любого возраста, вместе с тем, он является естественным и посильным видом спорта, поскольку нагрузки в нем хорошо дозируются и соотносятся с физическими возможностями участников. Туризм развивает такие прекрасные черты человеческого характера, как коллективизм, дисциплинированность, упорство, настойчивость. </w:t>
      </w:r>
    </w:p>
    <w:p w:rsidR="001470A0"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Семейные путешествия укрепляют дружеские отношения между родителями и детьми.</w:t>
      </w:r>
    </w:p>
    <w:p w:rsidR="001470A0"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Каждая туристская прогулка (поход) ставит перед собой определенные цели. Это может быть ознакомление с окружающим миром, его достопримечательностями, с памятниками искусства, архитектуры. Туристская прогулка может преследовать экологические цели – ознакомление с природой, воспитание бережного и заботливого отношения к ней, оказание помощи в ее охране и защите. Но не менее важной целью и задачей является оздоровление детей.</w:t>
      </w:r>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Проведению туристской прогулки предшествует определенная работа: взрослыми разрабатывается маршрут похода, определяются места остановок, обсуждается необходимое снаряжение. При выборе маршрута принимается во внимание возраст детей, степень физической подготовки, природные и климатические условия района похода. Маршрут похода должен быть интересным для дошкольников в познавательном отношении, способствовать</w:t>
      </w:r>
      <w:r>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укреплению здоровья малышей, улучшению их физического развития. Длительность похода должна быть от 2 до 4 часов. </w:t>
      </w:r>
    </w:p>
    <w:p w:rsidR="001470A0"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Предполагая проведение с детьми туристских прогулок, следует познакомить их с содержанием этого вида двигательной деятельности. С этой целью могут быть проведены следующие мероприятия:</w:t>
      </w:r>
    </w:p>
    <w:p w:rsidR="001470A0"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занятия-беседы (о туризме, о туристских снаряжениях, о правилах поведения в походе и т.д.);</w:t>
      </w:r>
    </w:p>
    <w:p w:rsidR="001470A0"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lastRenderedPageBreak/>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практические занятия (определять погоду по народным приметам, ориентироваться на местности, укладывать рюкзак);</w:t>
      </w:r>
    </w:p>
    <w:p w:rsidR="001470A0" w:rsidRPr="001470A0" w:rsidRDefault="001470A0" w:rsidP="00F425AB">
      <w:pPr>
        <w:spacing w:after="0"/>
        <w:ind w:left="142" w:right="139" w:firstLine="708"/>
        <w:jc w:val="both"/>
        <w:rPr>
          <w:rFonts w:ascii="Times New Roman" w:eastAsia="Times New Roman" w:hAnsi="Times New Roman" w:cs="Times New Roman"/>
          <w:sz w:val="28"/>
          <w:szCs w:val="28"/>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дидактические игры (закрепление знаний о туризме).</w:t>
      </w:r>
    </w:p>
    <w:p w:rsidR="001470A0" w:rsidRPr="001470A0" w:rsidRDefault="001470A0" w:rsidP="00F425AB">
      <w:pPr>
        <w:shd w:val="clear" w:color="auto" w:fill="FFFFFF"/>
        <w:spacing w:after="0"/>
        <w:ind w:left="142" w:right="139"/>
        <w:jc w:val="both"/>
        <w:rPr>
          <w:rFonts w:ascii="Times New Roman" w:eastAsia="Times New Roman" w:hAnsi="Times New Roman" w:cs="Times New Roman"/>
          <w:color w:val="000000"/>
          <w:sz w:val="28"/>
          <w:szCs w:val="28"/>
          <w:lang w:eastAsia="ru-RU"/>
        </w:rPr>
      </w:pPr>
    </w:p>
    <w:p w:rsidR="001470A0"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Каждый взрослый должен строго выполнять инструкцию по охране жизни и здоровья детей:</w:t>
      </w:r>
    </w:p>
    <w:p w:rsidR="001470A0" w:rsidRPr="00D34AE2" w:rsidRDefault="00D34AE2" w:rsidP="00F425AB">
      <w:pPr>
        <w:pStyle w:val="a7"/>
        <w:numPr>
          <w:ilvl w:val="0"/>
          <w:numId w:val="3"/>
        </w:numPr>
        <w:spacing w:after="0"/>
        <w:ind w:left="142" w:right="13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w:t>
      </w:r>
      <w:r w:rsidR="001470A0" w:rsidRPr="00D34AE2">
        <w:rPr>
          <w:rFonts w:ascii="Times New Roman" w:eastAsia="Times New Roman" w:hAnsi="Times New Roman" w:cs="Times New Roman"/>
          <w:color w:val="000000"/>
          <w:sz w:val="28"/>
          <w:szCs w:val="28"/>
          <w:shd w:val="clear" w:color="auto" w:fill="FFFFFF"/>
          <w:lang w:eastAsia="ru-RU"/>
        </w:rPr>
        <w:t>аршрут должен быть тщательно изучен взрослыми.</w:t>
      </w:r>
    </w:p>
    <w:p w:rsidR="001470A0" w:rsidRPr="00D34AE2" w:rsidRDefault="00D34AE2" w:rsidP="00F425AB">
      <w:pPr>
        <w:pStyle w:val="a7"/>
        <w:numPr>
          <w:ilvl w:val="0"/>
          <w:numId w:val="3"/>
        </w:numPr>
        <w:spacing w:after="0"/>
        <w:ind w:left="142" w:right="13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w:t>
      </w:r>
      <w:r w:rsidR="001470A0" w:rsidRPr="00D34AE2">
        <w:rPr>
          <w:rFonts w:ascii="Times New Roman" w:eastAsia="Times New Roman" w:hAnsi="Times New Roman" w:cs="Times New Roman"/>
          <w:color w:val="000000"/>
          <w:sz w:val="28"/>
          <w:szCs w:val="28"/>
          <w:shd w:val="clear" w:color="auto" w:fill="FFFFFF"/>
          <w:lang w:eastAsia="ru-RU"/>
        </w:rPr>
        <w:t>дежда детей должна быть прочной и удобной, в холодную погоду достаточно теплой, водо- и ветронепроницаемой, хорошо вентилируемой, не маркой, соответствующей сезону и не стесняющей движения детей. Нижнее белье рекомендуется из хлопчатобумажной ткани, так как оно хорошо впитывает влагу.</w:t>
      </w:r>
    </w:p>
    <w:p w:rsidR="001470A0" w:rsidRPr="00D34AE2" w:rsidRDefault="00D34AE2" w:rsidP="00F425AB">
      <w:pPr>
        <w:pStyle w:val="a7"/>
        <w:numPr>
          <w:ilvl w:val="0"/>
          <w:numId w:val="3"/>
        </w:numPr>
        <w:spacing w:after="0"/>
        <w:ind w:left="142" w:right="13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w:t>
      </w:r>
      <w:r w:rsidR="001470A0" w:rsidRPr="00D34AE2">
        <w:rPr>
          <w:rFonts w:ascii="Times New Roman" w:eastAsia="Times New Roman" w:hAnsi="Times New Roman" w:cs="Times New Roman"/>
          <w:color w:val="000000"/>
          <w:sz w:val="28"/>
          <w:szCs w:val="28"/>
          <w:shd w:val="clear" w:color="auto" w:fill="FFFFFF"/>
          <w:lang w:eastAsia="ru-RU"/>
        </w:rPr>
        <w:t>бувь должна быть удобной, чуть больше того размера, который носит ребенок, желательно на рифленой нескользкой подошве (кроссовки, кеды). На ноги даже летом целесообразно надеть шерстяные носки, так как они амортизируют, хорошо впитывают пот, не натирают ноги. Нельзя допускать движения в мокрой обуви или идти в поход «на босу ногу».</w:t>
      </w:r>
    </w:p>
    <w:p w:rsidR="001470A0" w:rsidRPr="00D34AE2" w:rsidRDefault="00D34AE2" w:rsidP="00F425AB">
      <w:pPr>
        <w:pStyle w:val="a7"/>
        <w:numPr>
          <w:ilvl w:val="0"/>
          <w:numId w:val="3"/>
        </w:numPr>
        <w:spacing w:after="0"/>
        <w:ind w:left="142" w:right="13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w:t>
      </w:r>
      <w:r w:rsidR="001470A0" w:rsidRPr="00D34AE2">
        <w:rPr>
          <w:rFonts w:ascii="Times New Roman" w:eastAsia="Times New Roman" w:hAnsi="Times New Roman" w:cs="Times New Roman"/>
          <w:color w:val="000000"/>
          <w:sz w:val="28"/>
          <w:szCs w:val="28"/>
          <w:shd w:val="clear" w:color="auto" w:fill="FFFFFF"/>
          <w:lang w:eastAsia="ru-RU"/>
        </w:rPr>
        <w:t>зрослые должны обладать элементарными медицинскими знаниями, уметь правильно и своевременно оказать первую медицинскую помощь. Не лишним будет, если ребенок будет знать содержание и правила пользования аптечкой.</w:t>
      </w:r>
    </w:p>
    <w:p w:rsidR="00D34AE2" w:rsidRDefault="00D34AE2"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p>
    <w:p w:rsidR="001470A0"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D34AE2">
        <w:rPr>
          <w:rFonts w:ascii="Times New Roman" w:eastAsia="Times New Roman" w:hAnsi="Times New Roman" w:cs="Times New Roman"/>
          <w:b/>
          <w:color w:val="000000"/>
          <w:sz w:val="28"/>
          <w:szCs w:val="28"/>
          <w:shd w:val="clear" w:color="auto" w:fill="FFFFFF"/>
          <w:lang w:eastAsia="ru-RU"/>
        </w:rPr>
        <w:t>В содержимое походной аптечки должны входить</w:t>
      </w:r>
      <w:r w:rsidRPr="001470A0">
        <w:rPr>
          <w:rFonts w:ascii="Times New Roman" w:eastAsia="Times New Roman" w:hAnsi="Times New Roman" w:cs="Times New Roman"/>
          <w:color w:val="000000"/>
          <w:sz w:val="28"/>
          <w:szCs w:val="28"/>
          <w:shd w:val="clear" w:color="auto" w:fill="FFFFFF"/>
          <w:lang w:eastAsia="ru-RU"/>
        </w:rPr>
        <w:t>:</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вата стерильная;</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бинты стерильные;</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индивидуальный пакет первой помощи;</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лейкопластырь;</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бактерицидный пластырь;</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йод;</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раствор бриллиантовой зелени;</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1%-</w:t>
      </w:r>
      <w:proofErr w:type="spellStart"/>
      <w:r w:rsidRPr="001470A0">
        <w:rPr>
          <w:rFonts w:ascii="Times New Roman" w:eastAsia="Times New Roman" w:hAnsi="Times New Roman" w:cs="Times New Roman"/>
          <w:color w:val="000000"/>
          <w:sz w:val="28"/>
          <w:szCs w:val="28"/>
          <w:shd w:val="clear" w:color="auto" w:fill="FFFFFF"/>
          <w:lang w:eastAsia="ru-RU"/>
        </w:rPr>
        <w:t>ый</w:t>
      </w:r>
      <w:proofErr w:type="spellEnd"/>
      <w:r w:rsidRPr="001470A0">
        <w:rPr>
          <w:rFonts w:ascii="Times New Roman" w:eastAsia="Times New Roman" w:hAnsi="Times New Roman" w:cs="Times New Roman"/>
          <w:color w:val="000000"/>
          <w:sz w:val="28"/>
          <w:szCs w:val="28"/>
          <w:shd w:val="clear" w:color="auto" w:fill="FFFFFF"/>
          <w:lang w:eastAsia="ru-RU"/>
        </w:rPr>
        <w:t xml:space="preserve"> раствор марганца;</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нашатырный спирт;</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жгуты и шины;</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вазелин;</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color w:val="000000"/>
          <w:sz w:val="28"/>
          <w:szCs w:val="28"/>
          <w:shd w:val="clear" w:color="auto" w:fill="FFFFFF"/>
          <w:lang w:eastAsia="ru-RU"/>
        </w:rPr>
        <w:t>сода питьевая.</w:t>
      </w:r>
    </w:p>
    <w:p w:rsidR="00D34AE2"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Туристская прогулка, как правило, начинается с осмотра снаряжения, одежды и обуви, проверки, все ли необходимое взято. Детям сообщается цель похода – именно так мы называем для них туристскую прогулку. Это придает большую серьезность и значимость предстоящему мероприятию. Обязательно стоит напомнить о правилах поведения в пути.</w:t>
      </w:r>
    </w:p>
    <w:p w:rsidR="00D34AE2"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 xml:space="preserve">В начале движения скорость несколько меньше, чем обычно. Снижается она и перед привалом. Это позволит организму постепенно привыкнуть к нагрузке в </w:t>
      </w:r>
      <w:r w:rsidRPr="001470A0">
        <w:rPr>
          <w:rFonts w:ascii="Times New Roman" w:eastAsia="Times New Roman" w:hAnsi="Times New Roman" w:cs="Times New Roman"/>
          <w:color w:val="000000"/>
          <w:sz w:val="28"/>
          <w:szCs w:val="28"/>
          <w:shd w:val="clear" w:color="auto" w:fill="FFFFFF"/>
          <w:lang w:eastAsia="ru-RU"/>
        </w:rPr>
        <w:lastRenderedPageBreak/>
        <w:t>начале пути и постепенно ослабит ее перед остановкой и переведет работу сердца и легких в спокойный режим.</w:t>
      </w:r>
    </w:p>
    <w:p w:rsidR="00D34AE2"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Общий темп движения в походе зависит от уровня физической подготовленности детей и состояния здоровья. Он должен быть таким, чтобы в конце похода дети ощущали приятную усталость, но не изнеможение.</w:t>
      </w:r>
    </w:p>
    <w:p w:rsidR="00D34AE2" w:rsidRDefault="00D34AE2" w:rsidP="00F425AB">
      <w:pPr>
        <w:spacing w:after="0"/>
        <w:ind w:left="142" w:right="139"/>
        <w:jc w:val="both"/>
        <w:rPr>
          <w:rFonts w:ascii="Times New Roman" w:eastAsia="Times New Roman" w:hAnsi="Times New Roman" w:cs="Times New Roman"/>
          <w:color w:val="000000"/>
          <w:sz w:val="28"/>
          <w:szCs w:val="28"/>
          <w:u w:val="single"/>
          <w:bdr w:val="none" w:sz="0" w:space="0" w:color="auto" w:frame="1"/>
          <w:shd w:val="clear" w:color="auto" w:fill="FFFFFF"/>
          <w:lang w:eastAsia="ru-RU"/>
        </w:rPr>
      </w:pPr>
    </w:p>
    <w:p w:rsidR="00D34AE2" w:rsidRDefault="001470A0" w:rsidP="00F425AB">
      <w:pPr>
        <w:spacing w:after="0"/>
        <w:ind w:left="142" w:right="139"/>
        <w:jc w:val="both"/>
        <w:rPr>
          <w:rFonts w:ascii="Times New Roman" w:eastAsia="Times New Roman" w:hAnsi="Times New Roman" w:cs="Times New Roman"/>
          <w:color w:val="000000"/>
          <w:sz w:val="28"/>
          <w:szCs w:val="28"/>
          <w:u w:val="single"/>
          <w:bdr w:val="none" w:sz="0" w:space="0" w:color="auto" w:frame="1"/>
          <w:shd w:val="clear" w:color="auto" w:fill="FFFFFF"/>
          <w:lang w:eastAsia="ru-RU"/>
        </w:rPr>
      </w:pPr>
      <w:r w:rsidRPr="001470A0">
        <w:rPr>
          <w:rFonts w:ascii="Times New Roman" w:eastAsia="Times New Roman" w:hAnsi="Times New Roman" w:cs="Times New Roman"/>
          <w:color w:val="000000"/>
          <w:sz w:val="28"/>
          <w:szCs w:val="28"/>
          <w:u w:val="single"/>
          <w:bdr w:val="none" w:sz="0" w:space="0" w:color="auto" w:frame="1"/>
          <w:shd w:val="clear" w:color="auto" w:fill="FFFFFF"/>
          <w:lang w:eastAsia="ru-RU"/>
        </w:rPr>
        <w:t>Внешние признаки утомления:</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proofErr w:type="gramStart"/>
      <w:r w:rsidRPr="001470A0">
        <w:rPr>
          <w:rFonts w:ascii="Times New Roman" w:eastAsia="Times New Roman" w:hAnsi="Times New Roman" w:cs="Times New Roman"/>
          <w:b/>
          <w:bCs/>
          <w:i/>
          <w:iCs/>
          <w:color w:val="000000"/>
          <w:sz w:val="28"/>
          <w:szCs w:val="28"/>
          <w:bdr w:val="none" w:sz="0" w:space="0" w:color="auto" w:frame="1"/>
          <w:lang w:eastAsia="ru-RU"/>
        </w:rPr>
        <w:t>Обычная</w:t>
      </w:r>
      <w:proofErr w:type="gramEnd"/>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•Небольшое покраснение лица.</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•Незначительная потливость.</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•Учащенное ровное дыхание.</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•Четкое выполнение команд, заданий.</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•Отсутствие жалоб.</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b/>
          <w:bCs/>
          <w:i/>
          <w:iCs/>
          <w:color w:val="000000"/>
          <w:sz w:val="28"/>
          <w:szCs w:val="28"/>
          <w:bdr w:val="none" w:sz="0" w:space="0" w:color="auto" w:frame="1"/>
          <w:lang w:eastAsia="ru-RU"/>
        </w:rPr>
        <w:t>Средняя</w:t>
      </w:r>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•Значительное покраснение лица.</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•Большая потливость, особенно лица.</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•Большое учащение дыхания, периодические глубокие вдохи.</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•Нарушение координации движений.</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•Боль в мышцах, сердцебиение, жалобы на усталость.</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b/>
          <w:bCs/>
          <w:i/>
          <w:iCs/>
          <w:color w:val="000000"/>
          <w:sz w:val="28"/>
          <w:szCs w:val="28"/>
          <w:bdr w:val="none" w:sz="0" w:space="0" w:color="auto" w:frame="1"/>
          <w:lang w:eastAsia="ru-RU"/>
        </w:rPr>
        <w:t>Переутомление</w:t>
      </w:r>
      <w:r w:rsidRPr="001470A0">
        <w:rPr>
          <w:rFonts w:ascii="Times New Roman" w:eastAsia="Times New Roman" w:hAnsi="Times New Roman" w:cs="Times New Roman"/>
          <w:color w:val="000000"/>
          <w:sz w:val="28"/>
          <w:szCs w:val="28"/>
          <w:lang w:eastAsia="ru-RU"/>
        </w:rPr>
        <w:br/>
      </w:r>
      <w:r w:rsidRPr="001470A0">
        <w:rPr>
          <w:rFonts w:ascii="Times New Roman" w:eastAsia="Times New Roman" w:hAnsi="Times New Roman" w:cs="Times New Roman"/>
          <w:color w:val="000000"/>
          <w:sz w:val="28"/>
          <w:szCs w:val="28"/>
          <w:shd w:val="clear" w:color="auto" w:fill="FFFFFF"/>
          <w:lang w:eastAsia="ru-RU"/>
        </w:rPr>
        <w:t xml:space="preserve">•Резкое покраснение, побледнение или </w:t>
      </w:r>
      <w:proofErr w:type="spellStart"/>
      <w:r w:rsidRPr="001470A0">
        <w:rPr>
          <w:rFonts w:ascii="Times New Roman" w:eastAsia="Times New Roman" w:hAnsi="Times New Roman" w:cs="Times New Roman"/>
          <w:color w:val="000000"/>
          <w:sz w:val="28"/>
          <w:szCs w:val="28"/>
          <w:shd w:val="clear" w:color="auto" w:fill="FFFFFF"/>
          <w:lang w:eastAsia="ru-RU"/>
        </w:rPr>
        <w:t>синюшность</w:t>
      </w:r>
      <w:proofErr w:type="spellEnd"/>
      <w:r w:rsidRPr="001470A0">
        <w:rPr>
          <w:rFonts w:ascii="Times New Roman" w:eastAsia="Times New Roman" w:hAnsi="Times New Roman" w:cs="Times New Roman"/>
          <w:color w:val="000000"/>
          <w:sz w:val="28"/>
          <w:szCs w:val="28"/>
          <w:shd w:val="clear" w:color="auto" w:fill="FFFFFF"/>
          <w:lang w:eastAsia="ru-RU"/>
        </w:rPr>
        <w:t xml:space="preserve"> кожи.</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•Резкая потливость и выделение соли на коже.</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•Резкое учащение дыхания, дыхание поверхностное, аритмичное.</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•Резкое нарушение координации движений.</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•Дрожание конечностей, головокружение, шум в ушах, головная боль, тошнота, рвота.</w:t>
      </w:r>
    </w:p>
    <w:p w:rsidR="00D34AE2" w:rsidRDefault="00D34AE2"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p>
    <w:p w:rsidR="00D34AE2"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Показателем того, что темп, расстояние и скорость движения выбраны правильно, является поведение детей на привале и после похода: их подвижность, жизнерадостность, желание двигаться, играть в различные игры. Об усталости свидетельствует молчаливость, экономность в движениях, невнимательность, а также вопросы: «А когда мы придем?», «Скоро ли будем кушать?» и т.п.</w:t>
      </w:r>
    </w:p>
    <w:p w:rsidR="00D34AE2"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Через 5-10 минут проводится </w:t>
      </w:r>
      <w:r w:rsidRPr="001470A0">
        <w:rPr>
          <w:rFonts w:ascii="Times New Roman" w:eastAsia="Times New Roman" w:hAnsi="Times New Roman" w:cs="Times New Roman"/>
          <w:i/>
          <w:iCs/>
          <w:color w:val="000000"/>
          <w:sz w:val="28"/>
          <w:szCs w:val="28"/>
          <w:bdr w:val="none" w:sz="0" w:space="0" w:color="auto" w:frame="1"/>
          <w:shd w:val="clear" w:color="auto" w:fill="FFFFFF"/>
          <w:lang w:eastAsia="ru-RU"/>
        </w:rPr>
        <w:t>подгоночный привал</w:t>
      </w:r>
      <w:r w:rsidRPr="001470A0">
        <w:rPr>
          <w:rFonts w:ascii="Times New Roman" w:eastAsia="Times New Roman" w:hAnsi="Times New Roman" w:cs="Times New Roman"/>
          <w:color w:val="000000"/>
          <w:sz w:val="28"/>
          <w:szCs w:val="28"/>
          <w:shd w:val="clear" w:color="auto" w:fill="FFFFFF"/>
          <w:lang w:eastAsia="ru-RU"/>
        </w:rPr>
        <w:t>. При необходимости дети могут снять лишнюю одежду, сменить обувь, подогнать длину лямок рюкзачка и т.д.</w:t>
      </w:r>
    </w:p>
    <w:p w:rsidR="00D34AE2" w:rsidRDefault="001470A0" w:rsidP="00F425AB">
      <w:pPr>
        <w:spacing w:after="0"/>
        <w:ind w:left="142" w:right="139"/>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 xml:space="preserve">Следующий привал </w:t>
      </w:r>
      <w:r w:rsidR="00D34AE2">
        <w:rPr>
          <w:rFonts w:ascii="Times New Roman" w:eastAsia="Times New Roman" w:hAnsi="Times New Roman" w:cs="Times New Roman"/>
          <w:color w:val="000000"/>
          <w:sz w:val="28"/>
          <w:szCs w:val="28"/>
          <w:shd w:val="clear" w:color="auto" w:fill="FFFFFF"/>
          <w:lang w:eastAsia="ru-RU"/>
        </w:rPr>
        <w:t>-</w:t>
      </w:r>
      <w:r w:rsidRPr="001470A0">
        <w:rPr>
          <w:rFonts w:ascii="Times New Roman" w:eastAsia="Times New Roman" w:hAnsi="Times New Roman" w:cs="Times New Roman"/>
          <w:color w:val="000000"/>
          <w:sz w:val="28"/>
          <w:szCs w:val="28"/>
          <w:shd w:val="clear" w:color="auto" w:fill="FFFFFF"/>
          <w:lang w:eastAsia="ru-RU"/>
        </w:rPr>
        <w:t> </w:t>
      </w:r>
      <w:r w:rsidRPr="001470A0">
        <w:rPr>
          <w:rFonts w:ascii="Times New Roman" w:eastAsia="Times New Roman" w:hAnsi="Times New Roman" w:cs="Times New Roman"/>
          <w:i/>
          <w:iCs/>
          <w:color w:val="000000"/>
          <w:sz w:val="28"/>
          <w:szCs w:val="28"/>
          <w:bdr w:val="none" w:sz="0" w:space="0" w:color="auto" w:frame="1"/>
          <w:shd w:val="clear" w:color="auto" w:fill="FFFFFF"/>
          <w:lang w:eastAsia="ru-RU"/>
        </w:rPr>
        <w:t>промежуточный</w:t>
      </w:r>
      <w:r w:rsidRPr="001470A0">
        <w:rPr>
          <w:rFonts w:ascii="Times New Roman" w:eastAsia="Times New Roman" w:hAnsi="Times New Roman" w:cs="Times New Roman"/>
          <w:color w:val="000000"/>
          <w:sz w:val="28"/>
          <w:szCs w:val="28"/>
          <w:shd w:val="clear" w:color="auto" w:fill="FFFFFF"/>
          <w:lang w:eastAsia="ru-RU"/>
        </w:rPr>
        <w:t xml:space="preserve">. Он делается через 10-20 минут после </w:t>
      </w:r>
      <w:proofErr w:type="gramStart"/>
      <w:r w:rsidRPr="001470A0">
        <w:rPr>
          <w:rFonts w:ascii="Times New Roman" w:eastAsia="Times New Roman" w:hAnsi="Times New Roman" w:cs="Times New Roman"/>
          <w:color w:val="000000"/>
          <w:sz w:val="28"/>
          <w:szCs w:val="28"/>
          <w:shd w:val="clear" w:color="auto" w:fill="FFFFFF"/>
          <w:lang w:eastAsia="ru-RU"/>
        </w:rPr>
        <w:t>подгоночного</w:t>
      </w:r>
      <w:proofErr w:type="gramEnd"/>
      <w:r w:rsidRPr="001470A0">
        <w:rPr>
          <w:rFonts w:ascii="Times New Roman" w:eastAsia="Times New Roman" w:hAnsi="Times New Roman" w:cs="Times New Roman"/>
          <w:color w:val="000000"/>
          <w:sz w:val="28"/>
          <w:szCs w:val="28"/>
          <w:shd w:val="clear" w:color="auto" w:fill="FFFFFF"/>
          <w:lang w:eastAsia="ru-RU"/>
        </w:rPr>
        <w:t xml:space="preserve">. Цель его </w:t>
      </w:r>
      <w:r w:rsidR="00D34AE2">
        <w:rPr>
          <w:rFonts w:ascii="Times New Roman" w:eastAsia="Times New Roman" w:hAnsi="Times New Roman" w:cs="Times New Roman"/>
          <w:color w:val="000000"/>
          <w:sz w:val="28"/>
          <w:szCs w:val="28"/>
          <w:shd w:val="clear" w:color="auto" w:fill="FFFFFF"/>
          <w:lang w:eastAsia="ru-RU"/>
        </w:rPr>
        <w:t>-</w:t>
      </w:r>
      <w:r w:rsidRPr="001470A0">
        <w:rPr>
          <w:rFonts w:ascii="Times New Roman" w:eastAsia="Times New Roman" w:hAnsi="Times New Roman" w:cs="Times New Roman"/>
          <w:color w:val="000000"/>
          <w:sz w:val="28"/>
          <w:szCs w:val="28"/>
          <w:shd w:val="clear" w:color="auto" w:fill="FFFFFF"/>
          <w:lang w:eastAsia="ru-RU"/>
        </w:rPr>
        <w:t xml:space="preserve"> дать детям возможность немного отдохнуть, понаблюдать, обменяться впечатлениями.</w:t>
      </w:r>
    </w:p>
    <w:p w:rsidR="00D34AE2"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proofErr w:type="gramStart"/>
      <w:r w:rsidRPr="001470A0">
        <w:rPr>
          <w:rFonts w:ascii="Times New Roman" w:eastAsia="Times New Roman" w:hAnsi="Times New Roman" w:cs="Times New Roman"/>
          <w:color w:val="000000"/>
          <w:sz w:val="28"/>
          <w:szCs w:val="28"/>
          <w:shd w:val="clear" w:color="auto" w:fill="FFFFFF"/>
          <w:lang w:eastAsia="ru-RU"/>
        </w:rPr>
        <w:t xml:space="preserve">В конце пути </w:t>
      </w:r>
      <w:r w:rsidR="00D34AE2">
        <w:rPr>
          <w:rFonts w:ascii="Times New Roman" w:eastAsia="Times New Roman" w:hAnsi="Times New Roman" w:cs="Times New Roman"/>
          <w:color w:val="000000"/>
          <w:sz w:val="28"/>
          <w:szCs w:val="28"/>
          <w:shd w:val="clear" w:color="auto" w:fill="FFFFFF"/>
          <w:lang w:eastAsia="ru-RU"/>
        </w:rPr>
        <w:t xml:space="preserve">- </w:t>
      </w:r>
      <w:r w:rsidRPr="001470A0">
        <w:rPr>
          <w:rFonts w:ascii="Times New Roman" w:eastAsia="Times New Roman" w:hAnsi="Times New Roman" w:cs="Times New Roman"/>
          <w:i/>
          <w:iCs/>
          <w:color w:val="000000"/>
          <w:sz w:val="28"/>
          <w:szCs w:val="28"/>
          <w:bdr w:val="none" w:sz="0" w:space="0" w:color="auto" w:frame="1"/>
          <w:shd w:val="clear" w:color="auto" w:fill="FFFFFF"/>
          <w:lang w:eastAsia="ru-RU"/>
        </w:rPr>
        <w:t>большой привал</w:t>
      </w:r>
      <w:r w:rsidRPr="001470A0">
        <w:rPr>
          <w:rFonts w:ascii="Times New Roman" w:eastAsia="Times New Roman" w:hAnsi="Times New Roman" w:cs="Times New Roman"/>
          <w:color w:val="000000"/>
          <w:sz w:val="28"/>
          <w:szCs w:val="28"/>
          <w:shd w:val="clear" w:color="auto" w:fill="FFFFFF"/>
          <w:lang w:eastAsia="ru-RU"/>
        </w:rPr>
        <w:t>, организуется отдых, игры, развлечение, питание (фрукты, карамель, пряники, печенье).</w:t>
      </w:r>
      <w:proofErr w:type="gramEnd"/>
      <w:r w:rsidRPr="001470A0">
        <w:rPr>
          <w:rFonts w:ascii="Times New Roman" w:eastAsia="Times New Roman" w:hAnsi="Times New Roman" w:cs="Times New Roman"/>
          <w:color w:val="000000"/>
          <w:sz w:val="28"/>
          <w:szCs w:val="28"/>
          <w:shd w:val="clear" w:color="auto" w:fill="FFFFFF"/>
          <w:lang w:eastAsia="ru-RU"/>
        </w:rPr>
        <w:t xml:space="preserve"> В туристской прогулке особенно важно соблюдение питьевого режима, так как при физических нагрузках </w:t>
      </w:r>
      <w:r w:rsidRPr="001470A0">
        <w:rPr>
          <w:rFonts w:ascii="Times New Roman" w:eastAsia="Times New Roman" w:hAnsi="Times New Roman" w:cs="Times New Roman"/>
          <w:color w:val="000000"/>
          <w:sz w:val="28"/>
          <w:szCs w:val="28"/>
          <w:shd w:val="clear" w:color="auto" w:fill="FFFFFF"/>
          <w:lang w:eastAsia="ru-RU"/>
        </w:rPr>
        <w:lastRenderedPageBreak/>
        <w:t>увеличивается потоотделение и возрастает потребность в воде. Хорошо утоляет жажду настой из ягод и трав: боярышника, шиповника, черной смородины, мяты и др.</w:t>
      </w:r>
    </w:p>
    <w:p w:rsidR="00D34AE2" w:rsidRDefault="001470A0" w:rsidP="00F425AB">
      <w:pPr>
        <w:spacing w:after="0"/>
        <w:ind w:left="142" w:right="139" w:firstLine="708"/>
        <w:jc w:val="both"/>
        <w:rPr>
          <w:rFonts w:ascii="Times New Roman" w:eastAsia="Times New Roman" w:hAnsi="Times New Roman" w:cs="Times New Roman"/>
          <w:color w:val="000000"/>
          <w:sz w:val="28"/>
          <w:szCs w:val="28"/>
          <w:shd w:val="clear" w:color="auto" w:fill="FFFFFF"/>
          <w:lang w:eastAsia="ru-RU"/>
        </w:rPr>
      </w:pPr>
      <w:r w:rsidRPr="001470A0">
        <w:rPr>
          <w:rFonts w:ascii="Times New Roman" w:eastAsia="Times New Roman" w:hAnsi="Times New Roman" w:cs="Times New Roman"/>
          <w:color w:val="000000"/>
          <w:sz w:val="28"/>
          <w:szCs w:val="28"/>
          <w:shd w:val="clear" w:color="auto" w:fill="FFFFFF"/>
          <w:lang w:eastAsia="ru-RU"/>
        </w:rPr>
        <w:t>На малых привалах, но не во время движения, можно предложить детям кислую карамель, так как при усиленном дыхании из организма выводится много кислоты.</w:t>
      </w:r>
    </w:p>
    <w:p w:rsidR="001470A0" w:rsidRPr="001470A0" w:rsidRDefault="001470A0" w:rsidP="00F425AB">
      <w:pPr>
        <w:spacing w:after="0"/>
        <w:ind w:left="142" w:right="139" w:firstLine="708"/>
        <w:jc w:val="both"/>
        <w:rPr>
          <w:rFonts w:ascii="Times New Roman" w:eastAsia="Times New Roman" w:hAnsi="Times New Roman" w:cs="Times New Roman"/>
          <w:bCs/>
          <w:kern w:val="36"/>
          <w:sz w:val="28"/>
          <w:szCs w:val="28"/>
          <w:lang w:eastAsia="ru-RU"/>
        </w:rPr>
      </w:pPr>
      <w:r w:rsidRPr="001470A0">
        <w:rPr>
          <w:rFonts w:ascii="Times New Roman" w:eastAsia="Times New Roman" w:hAnsi="Times New Roman" w:cs="Times New Roman"/>
          <w:color w:val="000000"/>
          <w:sz w:val="28"/>
          <w:szCs w:val="28"/>
          <w:shd w:val="clear" w:color="auto" w:fill="FFFFFF"/>
          <w:lang w:eastAsia="ru-RU"/>
        </w:rPr>
        <w:t>По окончании похода подводятся итоги. Одна из задач этого обсуждения - определение недостатков в подготовке и проведении похода для исправления их в дальнейшем. Свои впечатления от похода дети выражают в рисунках, в поделках, оформление альбомов вместе с родителями.</w:t>
      </w: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1470A0" w:rsidRDefault="001470A0" w:rsidP="00F425AB">
      <w:pPr>
        <w:spacing w:after="0"/>
        <w:ind w:left="142" w:right="139"/>
        <w:jc w:val="both"/>
        <w:outlineLvl w:val="1"/>
        <w:rPr>
          <w:rFonts w:ascii="Times New Roman" w:eastAsia="Times New Roman" w:hAnsi="Times New Roman" w:cs="Times New Roman"/>
          <w:bCs/>
          <w:kern w:val="36"/>
          <w:sz w:val="28"/>
          <w:szCs w:val="28"/>
          <w:lang w:eastAsia="ru-RU"/>
        </w:rPr>
      </w:pPr>
    </w:p>
    <w:p w:rsidR="003977CE" w:rsidRPr="001470A0" w:rsidRDefault="003977CE" w:rsidP="00F425AB">
      <w:pPr>
        <w:spacing w:after="0"/>
        <w:ind w:left="142" w:right="139"/>
        <w:jc w:val="both"/>
        <w:rPr>
          <w:rFonts w:ascii="Times New Roman" w:hAnsi="Times New Roman" w:cs="Times New Roman"/>
          <w:sz w:val="28"/>
          <w:szCs w:val="28"/>
        </w:rPr>
      </w:pPr>
    </w:p>
    <w:sectPr w:rsidR="003977CE" w:rsidRPr="001470A0" w:rsidSect="00F425AB">
      <w:pgSz w:w="11906" w:h="16838"/>
      <w:pgMar w:top="851" w:right="851" w:bottom="851" w:left="851" w:header="709" w:footer="709" w:gutter="0"/>
      <w:pgBorders w:offsetFrom="page">
        <w:top w:val="candyCorn" w:sz="15" w:space="24" w:color="auto"/>
        <w:left w:val="candyCorn" w:sz="15" w:space="24" w:color="auto"/>
        <w:bottom w:val="candyCorn" w:sz="15" w:space="24" w:color="auto"/>
        <w:right w:val="candyCorn"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616E8"/>
    <w:multiLevelType w:val="multilevel"/>
    <w:tmpl w:val="0B02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BD065E"/>
    <w:multiLevelType w:val="multilevel"/>
    <w:tmpl w:val="0162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BD1B47"/>
    <w:multiLevelType w:val="hybridMultilevel"/>
    <w:tmpl w:val="61322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0A0"/>
    <w:rsid w:val="001470A0"/>
    <w:rsid w:val="003977CE"/>
    <w:rsid w:val="00D34AE2"/>
    <w:rsid w:val="00F42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70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0A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7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70A0"/>
    <w:rPr>
      <w:b/>
      <w:bCs/>
    </w:rPr>
  </w:style>
  <w:style w:type="character" w:customStyle="1" w:styleId="apple-converted-space">
    <w:name w:val="apple-converted-space"/>
    <w:basedOn w:val="a0"/>
    <w:rsid w:val="001470A0"/>
  </w:style>
  <w:style w:type="paragraph" w:styleId="a5">
    <w:name w:val="Balloon Text"/>
    <w:basedOn w:val="a"/>
    <w:link w:val="a6"/>
    <w:uiPriority w:val="99"/>
    <w:semiHidden/>
    <w:unhideWhenUsed/>
    <w:rsid w:val="001470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70A0"/>
    <w:rPr>
      <w:rFonts w:ascii="Tahoma" w:hAnsi="Tahoma" w:cs="Tahoma"/>
      <w:sz w:val="16"/>
      <w:szCs w:val="16"/>
    </w:rPr>
  </w:style>
  <w:style w:type="paragraph" w:styleId="a7">
    <w:name w:val="List Paragraph"/>
    <w:basedOn w:val="a"/>
    <w:uiPriority w:val="34"/>
    <w:qFormat/>
    <w:rsid w:val="00D34A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70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0A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7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70A0"/>
    <w:rPr>
      <w:b/>
      <w:bCs/>
    </w:rPr>
  </w:style>
  <w:style w:type="character" w:customStyle="1" w:styleId="apple-converted-space">
    <w:name w:val="apple-converted-space"/>
    <w:basedOn w:val="a0"/>
    <w:rsid w:val="001470A0"/>
  </w:style>
  <w:style w:type="paragraph" w:styleId="a5">
    <w:name w:val="Balloon Text"/>
    <w:basedOn w:val="a"/>
    <w:link w:val="a6"/>
    <w:uiPriority w:val="99"/>
    <w:semiHidden/>
    <w:unhideWhenUsed/>
    <w:rsid w:val="001470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70A0"/>
    <w:rPr>
      <w:rFonts w:ascii="Tahoma" w:hAnsi="Tahoma" w:cs="Tahoma"/>
      <w:sz w:val="16"/>
      <w:szCs w:val="16"/>
    </w:rPr>
  </w:style>
  <w:style w:type="paragraph" w:styleId="a7">
    <w:name w:val="List Paragraph"/>
    <w:basedOn w:val="a"/>
    <w:uiPriority w:val="34"/>
    <w:qFormat/>
    <w:rsid w:val="00D34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78758">
      <w:bodyDiv w:val="1"/>
      <w:marLeft w:val="0"/>
      <w:marRight w:val="0"/>
      <w:marTop w:val="0"/>
      <w:marBottom w:val="0"/>
      <w:divBdr>
        <w:top w:val="none" w:sz="0" w:space="0" w:color="auto"/>
        <w:left w:val="none" w:sz="0" w:space="0" w:color="auto"/>
        <w:bottom w:val="none" w:sz="0" w:space="0" w:color="auto"/>
        <w:right w:val="none" w:sz="0" w:space="0" w:color="auto"/>
      </w:divBdr>
    </w:div>
    <w:div w:id="77976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9550E-7291-4864-AF10-53B52006C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942</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user</cp:lastModifiedBy>
  <cp:revision>2</cp:revision>
  <dcterms:created xsi:type="dcterms:W3CDTF">2016-02-28T17:42:00Z</dcterms:created>
  <dcterms:modified xsi:type="dcterms:W3CDTF">2017-05-10T07:46:00Z</dcterms:modified>
</cp:coreProperties>
</file>